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3E3" w:rsidRDefault="002413E3" w:rsidP="00FA4F26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bookmarkEnd w:id="0"/>
      <w:r w:rsidRPr="00FA4F26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Похититель рассудка </w:t>
      </w:r>
    </w:p>
    <w:p w:rsidR="002413E3" w:rsidRPr="00FA4F26" w:rsidRDefault="002413E3" w:rsidP="00FA4F26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Беседа-лекция</w:t>
      </w:r>
    </w:p>
    <w:p w:rsidR="002413E3" w:rsidRPr="00FA4F26" w:rsidRDefault="002413E3" w:rsidP="004E38EF">
      <w:pPr>
        <w:spacing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A4F2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Пьянство есть упражнение в безумии.</w:t>
      </w:r>
      <w:r w:rsidR="004E38E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A4F26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Pr="00FA4F2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Пифагор)</w:t>
      </w:r>
    </w:p>
    <w:p w:rsidR="002413E3" w:rsidRPr="00FA4F26" w:rsidRDefault="002413E3" w:rsidP="00FA4F2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A4F26">
        <w:rPr>
          <w:rFonts w:ascii="Times New Roman" w:hAnsi="Times New Roman" w:cs="Times New Roman"/>
          <w:sz w:val="24"/>
          <w:szCs w:val="24"/>
          <w:lang w:eastAsia="ru-RU"/>
        </w:rPr>
        <w:t>Похититель рассудка - так именуют алкоголь с давних времён. Об опьяняющих свойствах спиртных напитков люди узнали не менее чем за восемь тысяч лет до н.э. - с появлением керамической посуды, давшей возможность изготовления алкогольных напитков из мёда, плодовых соков и дикорастущего винограда. Возможно, что виноделие возникло ещё до начала культурного земледелия. Так, известный путешественник Н.Н. Миклухо-Маклай наблюдал папуасов Новой Гвинеи, не умевших ещё добывать огнь, но уже знавших приёмы приготовления хмельных напитков.</w:t>
      </w:r>
    </w:p>
    <w:p w:rsidR="002413E3" w:rsidRPr="00FA4F26" w:rsidRDefault="002413E3" w:rsidP="00FA4F2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A4F26">
        <w:rPr>
          <w:rFonts w:ascii="Times New Roman" w:hAnsi="Times New Roman" w:cs="Times New Roman"/>
          <w:sz w:val="24"/>
          <w:szCs w:val="24"/>
          <w:lang w:eastAsia="ru-RU"/>
        </w:rPr>
        <w:t>Но на самом деле, чистый спирт начали получать в VI–VII веках арабы и называли его “аль коголь”, что означает “одурманивающий”. Первую бутылку водки изготовил араб Рагез в 860 году. Перегонка вина для получения спирта резко усугубило пьянство. Не исключено, что именно это послужило поводом запрета употребления спиртных напитков основоположников ислама Мухаммедом (Магомет, 570-632). Этот запрет вошёл в последствии и в свод мусульманских законов - каран (VII век). С тех пор на протяжении 12 столетий в мусульманских странах алкоголь не употребляли, а отступники этого закона (пьяницы) строго карались.</w:t>
      </w:r>
    </w:p>
    <w:p w:rsidR="002413E3" w:rsidRPr="00FA4F26" w:rsidRDefault="002413E3" w:rsidP="00FA4F2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A4F26">
        <w:rPr>
          <w:rFonts w:ascii="Times New Roman" w:hAnsi="Times New Roman" w:cs="Times New Roman"/>
          <w:sz w:val="24"/>
          <w:szCs w:val="24"/>
          <w:lang w:eastAsia="ru-RU"/>
        </w:rPr>
        <w:t>Распространение пьянства на Руси связано с политикой господствующих классов. Было даже создано мнение, что, пьянство является якобы старинной традицией русского народа. При этом ссылались на слова летописи: “Веселье на Руси – есть питии”. Но это клевета на русскую нацию. Русский историк и этнограф, знаток обычаев и нравов народа.профессор Н.И. Костомаров (1817–1885) полностью опроверг это мнение. Он доказал, что в Древней Руси пили очень мало. Лишь на избранные праздники варили медовуху, брагу или пиво, крепость которых не превышала 5-10 градусов. Чарка пускалась по кругу, и из неё каждый отпивал несколько глотков. В будни никаких спиртных напитков не полагалось, и пьянство считалось величайшим позором и грехом.</w:t>
      </w:r>
    </w:p>
    <w:p w:rsidR="002413E3" w:rsidRPr="00FA4F26" w:rsidRDefault="002413E3" w:rsidP="00FA4F2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A4F26">
        <w:rPr>
          <w:rFonts w:ascii="Times New Roman" w:hAnsi="Times New Roman" w:cs="Times New Roman"/>
          <w:sz w:val="24"/>
          <w:szCs w:val="24"/>
          <w:lang w:eastAsia="ru-RU"/>
        </w:rPr>
        <w:t>Действительно, в России создалась своеобразная “питейная процедура”, согласно которой не одно знаменательное событие, ни один день отдыха не должен проходить без вина. Родился ребёнок – крестины. Умер человек – поминки. Встречают человека из жизни – за упокой.</w:t>
      </w:r>
    </w:p>
    <w:p w:rsidR="002413E3" w:rsidRPr="00FA4F26" w:rsidRDefault="002413E3" w:rsidP="00FA4F2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A4F26">
        <w:rPr>
          <w:rFonts w:ascii="Times New Roman" w:hAnsi="Times New Roman" w:cs="Times New Roman"/>
          <w:sz w:val="24"/>
          <w:szCs w:val="24"/>
          <w:lang w:eastAsia="ru-RU"/>
        </w:rPr>
        <w:t>Одним из таких родимых пятен прошлого, следы которого ещё сохранились у нас, является пьянство и алкоголизм. Может быть, государству следует прекратить продажу вино-водочных изделий вообще и установить так называемый сухой закон?</w:t>
      </w:r>
    </w:p>
    <w:p w:rsidR="002413E3" w:rsidRPr="00FA4F26" w:rsidRDefault="002413E3" w:rsidP="00FA4F2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A4F26">
        <w:rPr>
          <w:rFonts w:ascii="Times New Roman" w:hAnsi="Times New Roman" w:cs="Times New Roman"/>
          <w:sz w:val="24"/>
          <w:szCs w:val="24"/>
          <w:lang w:eastAsia="ru-RU"/>
        </w:rPr>
        <w:t xml:space="preserve">Но традиции, привычки имеют огромную силу. Это является одной из причин, почему мы пока не можем отказаться от продажи водки. Другой </w:t>
      </w:r>
    </w:p>
    <w:p w:rsidR="002413E3" w:rsidRPr="00FA4F26" w:rsidRDefault="002413E3" w:rsidP="00FA4F2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A4F26">
        <w:rPr>
          <w:rFonts w:ascii="Times New Roman" w:hAnsi="Times New Roman" w:cs="Times New Roman"/>
          <w:sz w:val="24"/>
          <w:szCs w:val="24"/>
          <w:lang w:eastAsia="ru-RU"/>
        </w:rPr>
        <w:t xml:space="preserve">причиной является, то, что запрет может привести к распространению одних из видов ядовитого технического спирта; самогоноварения. А в связи с этим к расходованию большого количества зерна, сахара, фруктов и других ценных продуктов, к спекуляции, к незаконной продаже спиртных напитков, к росту числа заболеваний и отравлений в результате употребления алкогольных напитков, приготовленных кустарным способом. </w:t>
      </w:r>
    </w:p>
    <w:p w:rsidR="002413E3" w:rsidRPr="00FA4F26" w:rsidRDefault="002413E3" w:rsidP="00FA4F2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A4F2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Жизнь показала, что запрет продажи спиртных напитков в нескольких странах не только не способствует уменьшению алкоголизма, а, напротив, как свидетельствует статистика, в ряде случаев увеличивается пьянство. Таким образом, “сухой закон” проблемы не решает. </w:t>
      </w:r>
    </w:p>
    <w:p w:rsidR="002413E3" w:rsidRPr="00FA4F26" w:rsidRDefault="002413E3" w:rsidP="00FA4F2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A4F26">
        <w:rPr>
          <w:rFonts w:ascii="Times New Roman" w:hAnsi="Times New Roman" w:cs="Times New Roman"/>
          <w:sz w:val="24"/>
          <w:szCs w:val="24"/>
          <w:lang w:eastAsia="ru-RU"/>
        </w:rPr>
        <w:t>И на сегодня употребление напитков на земном шаре характеризуется колоссальными цифрами.</w:t>
      </w:r>
    </w:p>
    <w:p w:rsidR="002413E3" w:rsidRPr="00FA4F26" w:rsidRDefault="002413E3" w:rsidP="00FA4F2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A4F26">
        <w:rPr>
          <w:rFonts w:ascii="Times New Roman" w:hAnsi="Times New Roman" w:cs="Times New Roman"/>
          <w:sz w:val="24"/>
          <w:szCs w:val="24"/>
          <w:lang w:eastAsia="ru-RU"/>
        </w:rPr>
        <w:t>По статистике, каждый россиянин выпивает в год примерно 14 литров чистого спирта и запивает эти 14 литров 30-ю литрами пива, которые в общий расчёт не входят, потому что пиво не считается алкогольным напитком. Хотя я считаю, что всё начинается с пива…</w:t>
      </w:r>
    </w:p>
    <w:p w:rsidR="002413E3" w:rsidRPr="00FA4F26" w:rsidRDefault="002413E3" w:rsidP="00FA4F2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A4F26">
        <w:rPr>
          <w:rFonts w:ascii="Times New Roman" w:hAnsi="Times New Roman" w:cs="Times New Roman"/>
          <w:sz w:val="24"/>
          <w:szCs w:val="24"/>
          <w:lang w:eastAsia="ru-RU"/>
        </w:rPr>
        <w:t>Но почему люди всё-таки пьют?</w:t>
      </w:r>
    </w:p>
    <w:p w:rsidR="002413E3" w:rsidRPr="00FA4F26" w:rsidRDefault="002413E3" w:rsidP="00FA4F2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A4F26">
        <w:rPr>
          <w:rFonts w:ascii="Times New Roman" w:hAnsi="Times New Roman" w:cs="Times New Roman"/>
          <w:sz w:val="24"/>
          <w:szCs w:val="24"/>
          <w:lang w:eastAsia="ru-RU"/>
        </w:rPr>
        <w:t>У известного сатирика Аркадия Аверченко есть один фантастический рассказ, относящий к началу прошлого века. Он представил беседу внука с дедом на тему о том, зачем же люди пьют. Внук никак не может понять, почему пьющие травили себя, ведь водка и противная, и не вкусная, и самочувствие после него ухудшается. Дед и сам затрудняется дать этому, какие либо объяснения. Беседа между ними проходила в эпоху сплошной трезвости. Аверченко предполагал, что наступит она уже к 1954 году. К сожалению, он ошибся: зло оказалось более живучим.</w:t>
      </w:r>
    </w:p>
    <w:p w:rsidR="002413E3" w:rsidRPr="00FA4F26" w:rsidRDefault="002413E3" w:rsidP="00FA4F2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A4F26">
        <w:rPr>
          <w:rFonts w:ascii="Times New Roman" w:hAnsi="Times New Roman" w:cs="Times New Roman"/>
          <w:sz w:val="24"/>
          <w:szCs w:val="24"/>
          <w:lang w:eastAsia="ru-RU"/>
        </w:rPr>
        <w:t xml:space="preserve">Но всё же, как алкоголь влияет на развивающийся организм юноши, девушки? </w:t>
      </w:r>
    </w:p>
    <w:p w:rsidR="002413E3" w:rsidRPr="00FA4F26" w:rsidRDefault="002413E3" w:rsidP="00FA4F2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A4F26">
        <w:rPr>
          <w:rFonts w:ascii="Times New Roman" w:hAnsi="Times New Roman" w:cs="Times New Roman"/>
          <w:sz w:val="24"/>
          <w:szCs w:val="24"/>
          <w:lang w:eastAsia="ru-RU"/>
        </w:rPr>
        <w:t>Сейчас не редкость увидеть рюмку в руках девушки. На первый вид, красива хрупкая рюмка на тонкой ножке, а вино в ней переливается и играет на свету тёплыми янтарными бликами. Взглянув на неё, человек, любящий стихи, мог бы вспомнить блоковские строчки “золотого как небо, аи”.</w:t>
      </w:r>
    </w:p>
    <w:p w:rsidR="002413E3" w:rsidRPr="00FA4F26" w:rsidRDefault="002413E3" w:rsidP="00FA4F2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A4F26">
        <w:rPr>
          <w:rFonts w:ascii="Times New Roman" w:hAnsi="Times New Roman" w:cs="Times New Roman"/>
          <w:sz w:val="24"/>
          <w:szCs w:val="24"/>
          <w:lang w:eastAsia="ru-RU"/>
        </w:rPr>
        <w:t xml:space="preserve">Есть данные, что продолжительность жизни женщин-алкоголиков на 10%, а мужчин алкоголиков на 15% меньше, чем не пьющих. Но не только в этом вред алкоголя. Немецкий врач Крепелин в начале века писал, что пьянство получит распространение и среди женщин, то “нашим потомкам будет грозить полная гибель”. Во-первых, алкоголизм приводит к раннему старению. Пьющая женщина 30 лет, как правило, выглядит старше, а алкоголичка к 40 годам превращается в старуху. </w:t>
      </w:r>
    </w:p>
    <w:p w:rsidR="002413E3" w:rsidRPr="00FA4F26" w:rsidRDefault="002413E3" w:rsidP="00FA4F2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A4F26">
        <w:rPr>
          <w:rFonts w:ascii="Times New Roman" w:hAnsi="Times New Roman" w:cs="Times New Roman"/>
          <w:sz w:val="24"/>
          <w:szCs w:val="24"/>
          <w:lang w:eastAsia="ru-RU"/>
        </w:rPr>
        <w:t>Об отрицательном влиянии вина известно с древности. Задолго до наших дней было отмечено, что у пьющих людей часто бывают мёртворождённые дети и выкидыши. Если же ребёнок родился живым, то не редко он отстаёт в развитии и растёт умственно не полноценным.</w:t>
      </w:r>
    </w:p>
    <w:p w:rsidR="002413E3" w:rsidRPr="00FA4F26" w:rsidRDefault="002413E3" w:rsidP="00FA4F2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A4F26">
        <w:rPr>
          <w:rFonts w:ascii="Times New Roman" w:hAnsi="Times New Roman" w:cs="Times New Roman"/>
          <w:sz w:val="24"/>
          <w:szCs w:val="24"/>
          <w:lang w:eastAsia="ru-RU"/>
        </w:rPr>
        <w:t>Действие алкоголя на этапе внутриутробного развития приводит к недоразвитию плода или отдельных его органов (уродства), повышенной смертности новорожденных.</w:t>
      </w:r>
    </w:p>
    <w:p w:rsidR="002413E3" w:rsidRPr="00FA4F26" w:rsidRDefault="002413E3" w:rsidP="00FA4F2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A4F26">
        <w:rPr>
          <w:rFonts w:ascii="Times New Roman" w:hAnsi="Times New Roman" w:cs="Times New Roman"/>
          <w:sz w:val="24"/>
          <w:szCs w:val="24"/>
          <w:lang w:eastAsia="ru-RU"/>
        </w:rPr>
        <w:t xml:space="preserve">Алкоголь, попадающий в детский организм с молоком матери, вызывает нервные расстройства (в том числе нарушение психики, умственную отсталость), заболевания органов пищеварения (главным образом печени), сердечно-сосудистой системы и т.д. </w:t>
      </w:r>
    </w:p>
    <w:p w:rsidR="002413E3" w:rsidRPr="00FA4F26" w:rsidRDefault="002413E3" w:rsidP="00FA4F2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A4F26">
        <w:rPr>
          <w:rFonts w:ascii="Times New Roman" w:hAnsi="Times New Roman" w:cs="Times New Roman"/>
          <w:sz w:val="24"/>
          <w:szCs w:val="24"/>
          <w:lang w:eastAsia="ru-RU"/>
        </w:rPr>
        <w:t xml:space="preserve">Ещё к концу прошлого века, французский врач Демми, изучая потомство в семье алкоголиков, установил, что почти 50% их детей погибли в раннем детстве, а из оставшихся 10% страдали эпилепсией и водянкой головы, 12% росли идиотами и только 10% были здоровыми. </w:t>
      </w:r>
    </w:p>
    <w:p w:rsidR="002413E3" w:rsidRPr="00FA4F26" w:rsidRDefault="002413E3" w:rsidP="00FA4F2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A4F26">
        <w:rPr>
          <w:rFonts w:ascii="Times New Roman" w:hAnsi="Times New Roman" w:cs="Times New Roman"/>
          <w:sz w:val="24"/>
          <w:szCs w:val="24"/>
          <w:lang w:eastAsia="ru-RU"/>
        </w:rPr>
        <w:t>Наследование психологической неполноценности от родителей алкоголиков не вызывает сомнений. Более сложный вопрос передаётся ли по наследству предрасположение к алкоголизму. Древнегреческий писатель Плутарх (46-126) писал, “что пьяницы рождают пьяниц”, однако только с успехами современной генетики появилась возможность проверить это предположение. Существует генетическая предрасположенность к алкоголю. В 11-й паре хромосом у мужчин находятся гены, определяющие отношение человека к спиртному. У европейцев 10-15% мужчин несут в себе этот “алкогольный” ген. И поэтом не всякий пробующий алкоголь и даже часто его употребляющий станет алкоголиком, а лишь те, у кого есть к этому наследственная предрасположенность. И на сегодняшний день нет методов лечен6ия, позволяющих алкоголику вернуться к контролируемому потреблению спиртного без катастрофических для себя последствий. Алкоголизм излечим только в том случае, если человек вообще не будет пить спиртного. Ни капли.</w:t>
      </w:r>
    </w:p>
    <w:p w:rsidR="002413E3" w:rsidRPr="00FA4F26" w:rsidRDefault="002413E3" w:rsidP="00FA4F2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A4F26">
        <w:rPr>
          <w:rFonts w:ascii="Times New Roman" w:hAnsi="Times New Roman" w:cs="Times New Roman"/>
          <w:sz w:val="24"/>
          <w:szCs w:val="24"/>
          <w:lang w:eastAsia="ru-RU"/>
        </w:rPr>
        <w:t>“Невское”, “Клинское”, “Тверское”, “Толстяк”, “Три медведя” - путь на Ваганьковское.</w:t>
      </w:r>
    </w:p>
    <w:p w:rsidR="002413E3" w:rsidRPr="00FA4F26" w:rsidRDefault="002413E3" w:rsidP="00FA4F2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A4F26">
        <w:rPr>
          <w:rFonts w:ascii="Times New Roman" w:hAnsi="Times New Roman" w:cs="Times New Roman"/>
          <w:sz w:val="24"/>
          <w:szCs w:val="24"/>
          <w:lang w:eastAsia="ru-RU"/>
        </w:rPr>
        <w:t>Подростковый алкоголизм – это реальность наших дней. Для начала немного о природе пивного алкоголизма. Пивная алкоголизация создаёт ложные впечатления благополучия. Пиво в общественном мнении не алкоголь. После пива не редки драки, хулиганства и нередкое попадание в вытрезвитель. Пивной алкоголизм развивается незаметно, но, развившись, переходит в тяжёлую форму. Пиво быстро всасывается в организм, переполняя кровеносные сосуды, при большом количестве выпитого возникают варикозное расширение вен и расширение границ сердца. Возникает сидром “пивного сердца” или синдром “капронового чулка”, сердце провисает, становится дряблым и качает кровь всё хуже и хуже. В мужском организме начинает выделяться вещество, которое подавляет выработку мужского полового гормона тестостерона, начинают продуцировать женские половые гормоны, у мужчин становится шире таз, разрастаются грудные железы. У женщин растёт вероятность заболевания раком, а если она кормящая мать, то у малыша возможны эпилептические судороги. В больших количествах пиво оказывает клеточным ядом, поэтому злоупотреблением им развиваются миокардиодистрофия, цирроз печени, гепатит, поражаются клетки головного мозга, нарушается интеллект, развиваются различные психопатии.</w:t>
      </w:r>
    </w:p>
    <w:p w:rsidR="002413E3" w:rsidRPr="00FA4F26" w:rsidRDefault="002413E3" w:rsidP="00FA4F2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A4F26">
        <w:rPr>
          <w:rFonts w:ascii="Times New Roman" w:hAnsi="Times New Roman" w:cs="Times New Roman"/>
          <w:sz w:val="24"/>
          <w:szCs w:val="24"/>
          <w:lang w:eastAsia="ru-RU"/>
        </w:rPr>
        <w:t xml:space="preserve">Бороться с влечением пива к пиву сложнее, чем с влечение к водке. Пивной алкоголизм – это тяжёлый, трудно поддающийся лечению вариант алкоголизма. </w:t>
      </w:r>
    </w:p>
    <w:p w:rsidR="002413E3" w:rsidRPr="00FA4F26" w:rsidRDefault="002413E3" w:rsidP="00FA4F2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A4F26">
        <w:rPr>
          <w:rFonts w:ascii="Times New Roman" w:hAnsi="Times New Roman" w:cs="Times New Roman"/>
          <w:sz w:val="24"/>
          <w:szCs w:val="24"/>
          <w:lang w:eastAsia="ru-RU"/>
        </w:rPr>
        <w:t>Страшнее всего в нынешней ситуации то, что пивному алкоголизму в нашей стране подвержена молодёжь. “Не СПИД, не туберкулёз погубят Россию, а “пивной алкоголизм” среди юного поколения”. Результаты на лицо: 59% московских школьников начали пить пиво с 13 лет, 39% делают это регулярно, в среде молодёжи резко увеличилось количество отравлений алкоголем.</w:t>
      </w:r>
    </w:p>
    <w:p w:rsidR="002413E3" w:rsidRPr="00FA4F26" w:rsidRDefault="002413E3" w:rsidP="00FA4F2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A4F26">
        <w:rPr>
          <w:rFonts w:ascii="Times New Roman" w:hAnsi="Times New Roman" w:cs="Times New Roman"/>
          <w:sz w:val="24"/>
          <w:szCs w:val="24"/>
          <w:lang w:eastAsia="ru-RU"/>
        </w:rPr>
        <w:t>Например, пивные запои, пивная абстиненция (похмелье). По статистике, число пивных белых горячек мало уступают числу водочных.</w:t>
      </w:r>
    </w:p>
    <w:p w:rsidR="002413E3" w:rsidRPr="00FA4F26" w:rsidRDefault="002413E3" w:rsidP="00FA4F2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A4F26">
        <w:rPr>
          <w:rFonts w:ascii="Times New Roman" w:hAnsi="Times New Roman" w:cs="Times New Roman"/>
          <w:sz w:val="24"/>
          <w:szCs w:val="24"/>
          <w:lang w:eastAsia="ru-RU"/>
        </w:rPr>
        <w:t>То, что характерно для водочной абстиненции (гипертонический криз, эпилептические припадки, потеря сознания, дрожь рук), в той же степени характерно и для пивного. У водочного алкоголика давление может подниматься до 200, а у пивного до 150. Люди больные пивным алкоголизмом, попадают в больницы, находясь уже в крайнем тяжёлом состоянии, когда появляется слабоумие, снижение личностной оценки. В этом беда кажущейся безвредности.</w:t>
      </w:r>
    </w:p>
    <w:p w:rsidR="002413E3" w:rsidRPr="00FA4F26" w:rsidRDefault="002413E3" w:rsidP="00FA4F2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A4F26">
        <w:rPr>
          <w:rFonts w:ascii="Times New Roman" w:hAnsi="Times New Roman" w:cs="Times New Roman"/>
          <w:sz w:val="24"/>
          <w:szCs w:val="24"/>
          <w:lang w:eastAsia="ru-RU"/>
        </w:rPr>
        <w:t>Пиво – основной праздничный напиток, его варили ещё во времена язычества. В старину в русском культурном обществе подростку запрещалось пить до 16-18 лет. То есть до тех пор, пока организм не окреп физически. Парню разрешалось пить пиво только тогда, когда он обретал статус хозяина дома, главы семьи.</w:t>
      </w:r>
    </w:p>
    <w:p w:rsidR="002413E3" w:rsidRPr="00FA4F26" w:rsidRDefault="002413E3" w:rsidP="00FA4F2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A4F26">
        <w:rPr>
          <w:rFonts w:ascii="Times New Roman" w:hAnsi="Times New Roman" w:cs="Times New Roman"/>
          <w:sz w:val="24"/>
          <w:szCs w:val="24"/>
          <w:lang w:eastAsia="ru-RU"/>
        </w:rPr>
        <w:t>Современный подросток чувствует вседозволенность. Для него отсутствуют элементарные нормы. Он не осознаёт ответственности ни за свою жизнь, ни за жизнь других. Ведь в подростковом возрасте любая привычка укореняется в несколько раз быстрее, чем у взрослого человека. Если сейчас утверждается что пиво - безалкогольный напиток и его можно пить в любом возрасте, то это просто противоречит здравому смыслу…</w:t>
      </w:r>
    </w:p>
    <w:p w:rsidR="002413E3" w:rsidRPr="00FA4F26" w:rsidRDefault="002413E3" w:rsidP="00FA4F2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A4F26">
        <w:rPr>
          <w:rFonts w:ascii="Times New Roman" w:hAnsi="Times New Roman" w:cs="Times New Roman"/>
          <w:sz w:val="24"/>
          <w:szCs w:val="24"/>
          <w:lang w:eastAsia="ru-RU"/>
        </w:rPr>
        <w:t>Международная фармацевтическая компания МитКляйнБичем спонсирует “Проект ХОУП”. Его суть – в профилактике употребления табака и алкоголя в начальной школе. Проект работает с 1998 года при поддержке Минобразования РФ.</w:t>
      </w:r>
    </w:p>
    <w:p w:rsidR="002413E3" w:rsidRPr="00FA4F26" w:rsidRDefault="002413E3" w:rsidP="00FA4F2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A4F26">
        <w:rPr>
          <w:rFonts w:ascii="Times New Roman" w:hAnsi="Times New Roman" w:cs="Times New Roman"/>
          <w:sz w:val="24"/>
          <w:szCs w:val="24"/>
          <w:lang w:eastAsia="ru-RU"/>
        </w:rPr>
        <w:t>Опрос учителей, учащихся, родителей пяти школ Северного округа Москвы помог создать учебное пособие “Полезные привычки”.</w:t>
      </w:r>
    </w:p>
    <w:p w:rsidR="002413E3" w:rsidRPr="00FA4F26" w:rsidRDefault="002413E3" w:rsidP="00FA4F2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A4F26">
        <w:rPr>
          <w:rFonts w:ascii="Times New Roman" w:hAnsi="Times New Roman" w:cs="Times New Roman"/>
          <w:sz w:val="24"/>
          <w:szCs w:val="24"/>
          <w:lang w:eastAsia="ru-RU"/>
        </w:rPr>
        <w:t>Если в 1998 году тираж “Полезных привычек” составил всего несколько тысяч, то уже второе издание было внедрено в 127 московских школах.</w:t>
      </w:r>
    </w:p>
    <w:p w:rsidR="002413E3" w:rsidRPr="00FA4F26" w:rsidRDefault="002413E3" w:rsidP="00FA4F2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A4F26">
        <w:rPr>
          <w:rFonts w:ascii="Times New Roman" w:hAnsi="Times New Roman" w:cs="Times New Roman"/>
          <w:sz w:val="24"/>
          <w:szCs w:val="24"/>
          <w:lang w:eastAsia="ru-RU"/>
        </w:rPr>
        <w:t>Было опрошено около тысячи человек. Более 50 % девятиклассников сказали, что напивались хотя бы один раз…</w:t>
      </w:r>
    </w:p>
    <w:p w:rsidR="002413E3" w:rsidRPr="00FA4F26" w:rsidRDefault="002413E3" w:rsidP="00FA4F2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A4F26">
        <w:rPr>
          <w:rFonts w:ascii="Times New Roman" w:hAnsi="Times New Roman" w:cs="Times New Roman"/>
          <w:sz w:val="24"/>
          <w:szCs w:val="24"/>
          <w:lang w:eastAsia="ru-RU"/>
        </w:rPr>
        <w:t>Чаще всего на это толкает школьников любознательность. Именно она “соблазнила” 30% подростков. Друзья – от 20 до 34 %. Благодаря участию родителей и ближайших родственников к спиртному приобщился каждый четвёртый. Четверть подростков употребляют алкоголь с целью расслабления, а каждый десятый для подтверждения своей взрослости.</w:t>
      </w:r>
    </w:p>
    <w:p w:rsidR="002413E3" w:rsidRPr="00FA4F26" w:rsidRDefault="002413E3" w:rsidP="00FA4F2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A4F26">
        <w:rPr>
          <w:rFonts w:ascii="Times New Roman" w:hAnsi="Times New Roman" w:cs="Times New Roman"/>
          <w:sz w:val="24"/>
          <w:szCs w:val="24"/>
          <w:lang w:eastAsia="ru-RU"/>
        </w:rPr>
        <w:t>По пособию “Полезные привычки” ученики начальных классов пишут сочинения “Волшебные уроки в стране здоровья”. Вот отрывок из “Письма другу” третьеклассника Антона Ремнёва: “…Алкоголизм: если тебе на дне рождения предложили выпить, и ты согласился на одну каплю, то капелька по капельке, и ты станешь алкоголиком. Так ты пропьёшь всё.… Так что я не хочу дружить с дурманом”.</w:t>
      </w:r>
    </w:p>
    <w:p w:rsidR="002413E3" w:rsidRPr="00FA4F26" w:rsidRDefault="002413E3" w:rsidP="00FA4F2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A4F26">
        <w:rPr>
          <w:rFonts w:ascii="Times New Roman" w:hAnsi="Times New Roman" w:cs="Times New Roman"/>
          <w:sz w:val="24"/>
          <w:szCs w:val="24"/>
          <w:lang w:eastAsia="ru-RU"/>
        </w:rPr>
        <w:t>До внедрения пособия в эту школу лишь 12% детей исключили спиртные напитки с праздничного стола. А после восьми уроков проекта негативно отнеслись к алкоголю уже 96% детей…</w:t>
      </w:r>
    </w:p>
    <w:p w:rsidR="002413E3" w:rsidRPr="00FA4F26" w:rsidRDefault="002413E3" w:rsidP="00FA4F2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A4F26">
        <w:rPr>
          <w:rFonts w:ascii="Times New Roman" w:hAnsi="Times New Roman" w:cs="Times New Roman"/>
          <w:sz w:val="24"/>
          <w:szCs w:val="24"/>
          <w:lang w:eastAsia="ru-RU"/>
        </w:rPr>
        <w:t>Во многом примером для подростка является семья, отношение родителей к спиртному. Если родители уделяют внимание ребёнку, воспитывают его, то вряд ли он вырастет алкоголиком и наркоманом.</w:t>
      </w:r>
    </w:p>
    <w:p w:rsidR="002413E3" w:rsidRPr="00FA4F26" w:rsidRDefault="002413E3" w:rsidP="00FA4F2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A4F26">
        <w:rPr>
          <w:rFonts w:ascii="Times New Roman" w:hAnsi="Times New Roman" w:cs="Times New Roman"/>
          <w:sz w:val="24"/>
          <w:szCs w:val="24"/>
          <w:lang w:eastAsia="ru-RU"/>
        </w:rPr>
        <w:t>Давайте задумаемся….</w:t>
      </w:r>
    </w:p>
    <w:p w:rsidR="002413E3" w:rsidRPr="00FA4F26" w:rsidRDefault="002413E3" w:rsidP="00FA4F2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A4F26">
        <w:rPr>
          <w:rFonts w:ascii="Times New Roman" w:hAnsi="Times New Roman" w:cs="Times New Roman"/>
          <w:sz w:val="24"/>
          <w:szCs w:val="24"/>
          <w:lang w:eastAsia="ru-RU"/>
        </w:rPr>
        <w:t>Я совершенно уверен, что создать условие для более здорового образа жизни молодёжи можно, только приняв новый экономический и политический курс, в том числе и информационный.массированная алкогольная пропаганда должна смениться пропагандой духовности и здоровья, а также запретом программы не только крепких напитков, но и пива. В нынешнем виде она не имеет ничего общего с воспитанием населения в духе культурного пития. Но все эти предположения вызывает в политических элитах борьбу. Вот конкретные примеры: заявление главного санитарного врача России Геннадия Онищенко о том, что пиво является алкогольным напитком, вызвало яростные атаки со стороны пивных компаний, естественно, во имя защиты интересов народов. Во-вторых, попытки Государственной думы ограничить законом рекламы табака и алкоголя натолкнулись на отрицательное заключение Правительства России, которое аргументировало свою позицию защитой информации и прав потребителя. Во имя будущего поколения и самой цивилизации алкогольная пропаганда должна быть ограничена.</w:t>
      </w:r>
    </w:p>
    <w:p w:rsidR="002413E3" w:rsidRPr="00FA4F26" w:rsidRDefault="002413E3" w:rsidP="00FA4F2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A4F26">
        <w:rPr>
          <w:rFonts w:ascii="Times New Roman" w:hAnsi="Times New Roman" w:cs="Times New Roman"/>
          <w:sz w:val="24"/>
          <w:szCs w:val="24"/>
          <w:lang w:eastAsia="ru-RU"/>
        </w:rPr>
        <w:t xml:space="preserve">Одним из первых борцов за трезвость выступил краевой центр России г. Пермь, в котором прошла акция “Папа – не пей!”, где волонтёры предлагали прохожим взамен на бутылку пива сок, а вместо пачки сигарет шоколад. В течение нескольких часов они обменяли 600 пачек шоколада и сока. Я думаю, что такие начинания надо поддерживать и продолжать. Чтобы люди задумались, что они делают. Не плохо было бы и провести акцию “Мама – не пей!”… </w:t>
      </w:r>
    </w:p>
    <w:p w:rsidR="002413E3" w:rsidRPr="00FA4F26" w:rsidRDefault="002413E3" w:rsidP="00FA4F2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A4F26">
        <w:rPr>
          <w:rFonts w:ascii="Times New Roman" w:hAnsi="Times New Roman" w:cs="Times New Roman"/>
          <w:sz w:val="24"/>
          <w:szCs w:val="24"/>
          <w:lang w:eastAsia="ru-RU"/>
        </w:rPr>
        <w:t xml:space="preserve">Поэтому, уважаемые юноши и девушки! Вы познакомились с вредом, наносимым организму, психике употреблением алкоголя. Сядьте и хорошенько ещё раз обдумайте. Подумайте о том, что вас ждет впереди, если вы будете употреблять спиртные напитки. Вспомните образы тех старых алкоголиков, которых вы знаете. </w:t>
      </w:r>
    </w:p>
    <w:p w:rsidR="002413E3" w:rsidRDefault="002413E3"/>
    <w:sectPr w:rsidR="002413E3" w:rsidSect="005B00F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804" w:rsidRDefault="00394804" w:rsidP="00FA4F26">
      <w:pPr>
        <w:spacing w:after="0" w:line="240" w:lineRule="auto"/>
      </w:pPr>
      <w:r>
        <w:separator/>
      </w:r>
    </w:p>
  </w:endnote>
  <w:endnote w:type="continuationSeparator" w:id="0">
    <w:p w:rsidR="00394804" w:rsidRDefault="00394804" w:rsidP="00FA4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3E3" w:rsidRDefault="00394804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2413E3" w:rsidRDefault="002413E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804" w:rsidRDefault="00394804" w:rsidP="00FA4F26">
      <w:pPr>
        <w:spacing w:after="0" w:line="240" w:lineRule="auto"/>
      </w:pPr>
      <w:r>
        <w:separator/>
      </w:r>
    </w:p>
  </w:footnote>
  <w:footnote w:type="continuationSeparator" w:id="0">
    <w:p w:rsidR="00394804" w:rsidRDefault="00394804" w:rsidP="00FA4F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0AB"/>
    <w:rsid w:val="002413E3"/>
    <w:rsid w:val="00262898"/>
    <w:rsid w:val="00394804"/>
    <w:rsid w:val="004E38EF"/>
    <w:rsid w:val="005B00FA"/>
    <w:rsid w:val="005C2F66"/>
    <w:rsid w:val="009533B3"/>
    <w:rsid w:val="00AE20AB"/>
    <w:rsid w:val="00B13609"/>
    <w:rsid w:val="00C86E1B"/>
    <w:rsid w:val="00FA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0FA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A4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A4F26"/>
  </w:style>
  <w:style w:type="paragraph" w:styleId="a5">
    <w:name w:val="footer"/>
    <w:basedOn w:val="a"/>
    <w:link w:val="a6"/>
    <w:uiPriority w:val="99"/>
    <w:rsid w:val="00FA4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FA4F26"/>
  </w:style>
  <w:style w:type="paragraph" w:styleId="a7">
    <w:name w:val="Balloon Text"/>
    <w:basedOn w:val="a"/>
    <w:link w:val="a8"/>
    <w:uiPriority w:val="99"/>
    <w:semiHidden/>
    <w:rsid w:val="00FA4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A4F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0FA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A4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A4F26"/>
  </w:style>
  <w:style w:type="paragraph" w:styleId="a5">
    <w:name w:val="footer"/>
    <w:basedOn w:val="a"/>
    <w:link w:val="a6"/>
    <w:uiPriority w:val="99"/>
    <w:rsid w:val="00FA4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FA4F26"/>
  </w:style>
  <w:style w:type="paragraph" w:styleId="a7">
    <w:name w:val="Balloon Text"/>
    <w:basedOn w:val="a"/>
    <w:link w:val="a8"/>
    <w:uiPriority w:val="99"/>
    <w:semiHidden/>
    <w:rsid w:val="00FA4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A4F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948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4892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1990</Words>
  <Characters>11347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13311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Лариса И. Костенко</cp:lastModifiedBy>
  <cp:revision>2</cp:revision>
  <cp:lastPrinted>2013-05-30T23:22:00Z</cp:lastPrinted>
  <dcterms:created xsi:type="dcterms:W3CDTF">2021-06-15T07:31:00Z</dcterms:created>
  <dcterms:modified xsi:type="dcterms:W3CDTF">2021-06-15T07:31:00Z</dcterms:modified>
</cp:coreProperties>
</file>